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486673" w14:textId="77777777" w:rsidR="00F9779F" w:rsidRDefault="00A43239">
      <w:pPr>
        <w:spacing w:after="200"/>
      </w:pPr>
      <w:bookmarkStart w:id="0" w:name="_GoBack"/>
      <w:bookmarkEnd w:id="0"/>
      <w:r>
        <w:rPr>
          <w:rFonts w:ascii="Arial" w:eastAsia="Arial" w:hAnsi="Arial" w:cs="Arial"/>
          <w:b/>
          <w:bCs/>
          <w:color w:val="1B2A4A"/>
          <w:sz w:val="36"/>
          <w:szCs w:val="36"/>
        </w:rPr>
        <w:t>Meeting Report &amp; Summary</w:t>
      </w:r>
    </w:p>
    <w:p w14:paraId="768F49FA" w14:textId="77777777" w:rsidR="00F9779F" w:rsidRDefault="00A43239">
      <w:pPr>
        <w:spacing w:after="400"/>
      </w:pPr>
      <w:r>
        <w:rPr>
          <w:rFonts w:ascii="Arial" w:eastAsia="Arial" w:hAnsi="Arial" w:cs="Arial"/>
          <w:i/>
          <w:iCs/>
          <w:color w:val="C5A572"/>
          <w:sz w:val="22"/>
          <w:szCs w:val="22"/>
        </w:rPr>
        <w:t>Key Discussion Points, Outcomes &amp; Action Items</w:t>
      </w:r>
    </w:p>
    <w:p w14:paraId="7215F3DA" w14:textId="77777777" w:rsidR="00F9779F" w:rsidRDefault="00A43239">
      <w:pPr>
        <w:shd w:val="clear" w:color="auto" w:fill="F5F0E8"/>
        <w:spacing w:after="150"/>
      </w:pPr>
      <w:r>
        <w:rPr>
          <w:rFonts w:ascii="Arial" w:eastAsia="Arial" w:hAnsi="Arial" w:cs="Arial"/>
          <w:i/>
          <w:iCs/>
          <w:color w:val="C5A572"/>
          <w:sz w:val="18"/>
          <w:szCs w:val="18"/>
        </w:rPr>
        <w:t>📝</w:t>
      </w:r>
      <w:r>
        <w:rPr>
          <w:rFonts w:ascii="Arial" w:eastAsia="Arial" w:hAnsi="Arial" w:cs="Arial"/>
          <w:i/>
          <w:iCs/>
          <w:color w:val="C5A572"/>
          <w:sz w:val="18"/>
          <w:szCs w:val="18"/>
        </w:rPr>
        <w:t xml:space="preserve"> Complete within 24 hours of the meeting. Share with client and internal team for alignment.</w:t>
      </w:r>
    </w:p>
    <w:p w14:paraId="4F38F219" w14:textId="77777777" w:rsidR="00F9779F" w:rsidRDefault="00A43239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1. Meeting Overview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F9779F" w14:paraId="52D0D0AC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6AC8551" w14:textId="77777777" w:rsidR="00F9779F" w:rsidRDefault="00A43239">
            <w:r>
              <w:rPr>
                <w:rFonts w:ascii="Arial" w:eastAsia="Arial" w:hAnsi="Arial" w:cs="Arial"/>
                <w:b/>
                <w:bCs/>
                <w:color w:val="1B2A4A"/>
              </w:rPr>
              <w:t>Date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3836545" w14:textId="77777777" w:rsidR="00F9779F" w:rsidRDefault="00A43239">
            <w:r>
              <w:rPr>
                <w:rFonts w:ascii="Arial" w:eastAsia="Arial" w:hAnsi="Arial" w:cs="Arial"/>
                <w:color w:val="333333"/>
              </w:rPr>
              <w:t>15 March 2025</w:t>
            </w:r>
          </w:p>
        </w:tc>
      </w:tr>
      <w:tr w:rsidR="00F9779F" w14:paraId="4066D67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FE230B3" w14:textId="77777777" w:rsidR="00F9779F" w:rsidRDefault="00A43239">
            <w:r>
              <w:rPr>
                <w:rFonts w:ascii="Arial" w:eastAsia="Arial" w:hAnsi="Arial" w:cs="Arial"/>
                <w:b/>
                <w:bCs/>
                <w:color w:val="1B2A4A"/>
              </w:rPr>
              <w:t>Location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73112E" w14:textId="77777777" w:rsidR="00F9779F" w:rsidRDefault="00A43239">
            <w:r>
              <w:rPr>
                <w:rFonts w:ascii="Arial" w:eastAsia="Arial" w:hAnsi="Arial" w:cs="Arial"/>
                <w:color w:val="333333"/>
              </w:rPr>
              <w:t xml:space="preserve">Davis &amp; </w:t>
            </w:r>
            <w:proofErr w:type="spellStart"/>
            <w:r>
              <w:rPr>
                <w:rFonts w:ascii="Arial" w:eastAsia="Arial" w:hAnsi="Arial" w:cs="Arial"/>
                <w:color w:val="333333"/>
              </w:rPr>
              <w:t>Shirtliff</w:t>
            </w:r>
            <w:proofErr w:type="spellEnd"/>
            <w:r>
              <w:rPr>
                <w:rFonts w:ascii="Arial" w:eastAsia="Arial" w:hAnsi="Arial" w:cs="Arial"/>
                <w:color w:val="333333"/>
              </w:rPr>
              <w:t xml:space="preserve"> HQ, Nairobi</w:t>
            </w:r>
          </w:p>
        </w:tc>
      </w:tr>
      <w:tr w:rsidR="00F9779F" w14:paraId="22A8F461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43F963C" w14:textId="77777777" w:rsidR="00F9779F" w:rsidRDefault="00A43239">
            <w:r>
              <w:rPr>
                <w:rFonts w:ascii="Arial" w:eastAsia="Arial" w:hAnsi="Arial" w:cs="Arial"/>
                <w:b/>
                <w:bCs/>
                <w:color w:val="1B2A4A"/>
              </w:rPr>
              <w:t>Duration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6735C4E" w14:textId="77777777" w:rsidR="00F9779F" w:rsidRDefault="00A43239">
            <w:r>
              <w:rPr>
                <w:rFonts w:ascii="Arial" w:eastAsia="Arial" w:hAnsi="Arial" w:cs="Arial"/>
                <w:color w:val="333333"/>
              </w:rPr>
              <w:t>95 minutes (ran 5 min over)</w:t>
            </w:r>
          </w:p>
        </w:tc>
      </w:tr>
      <w:tr w:rsidR="00F9779F" w14:paraId="37BCAD9D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6B3F120" w14:textId="77777777" w:rsidR="00F9779F" w:rsidRDefault="00A43239">
            <w:r>
              <w:rPr>
                <w:rFonts w:ascii="Arial" w:eastAsia="Arial" w:hAnsi="Arial" w:cs="Arial"/>
                <w:b/>
                <w:bCs/>
                <w:color w:val="1B2A4A"/>
              </w:rPr>
              <w:t>Attendees — Partner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03621D6" w14:textId="77777777" w:rsidR="00F9779F" w:rsidRDefault="00A43239">
            <w:r>
              <w:rPr>
                <w:rFonts w:ascii="Arial" w:eastAsia="Arial" w:hAnsi="Arial" w:cs="Arial"/>
                <w:color w:val="333333"/>
              </w:rPr>
              <w:t>James Kariuki (Dir.), Mary Wanjiku (Procurement), Tom Odhiambo (Technical)</w:t>
            </w:r>
          </w:p>
        </w:tc>
      </w:tr>
      <w:tr w:rsidR="00F9779F" w14:paraId="0FEE861B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C5D3395" w14:textId="77777777" w:rsidR="00F9779F" w:rsidRDefault="00A43239">
            <w:r>
              <w:rPr>
                <w:rFonts w:ascii="Arial" w:eastAsia="Arial" w:hAnsi="Arial" w:cs="Arial"/>
                <w:b/>
                <w:bCs/>
                <w:color w:val="1B2A4A"/>
              </w:rPr>
              <w:t>Attendees — SCA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E90B14B" w14:textId="77777777" w:rsidR="00F9779F" w:rsidRDefault="00A43239">
            <w:r>
              <w:rPr>
                <w:rFonts w:ascii="Arial" w:eastAsia="Arial" w:hAnsi="Arial" w:cs="Arial"/>
                <w:color w:val="333333"/>
              </w:rPr>
              <w:t xml:space="preserve">Jean-Pierre Nkurunziza (Lead), via video: </w:t>
            </w:r>
            <w:proofErr w:type="spellStart"/>
            <w:r>
              <w:rPr>
                <w:rFonts w:ascii="Arial" w:eastAsia="Arial" w:hAnsi="Arial" w:cs="Arial"/>
                <w:color w:val="333333"/>
              </w:rPr>
              <w:t>Dr.</w:t>
            </w:r>
            <w:proofErr w:type="spellEnd"/>
            <w:r>
              <w:rPr>
                <w:rFonts w:ascii="Arial" w:eastAsia="Arial" w:hAnsi="Arial" w:cs="Arial"/>
                <w:color w:val="333333"/>
              </w:rPr>
              <w:t xml:space="preserve"> Stefan Mueller (Client)</w:t>
            </w:r>
          </w:p>
        </w:tc>
      </w:tr>
    </w:tbl>
    <w:p w14:paraId="4C9B7706" w14:textId="77777777" w:rsidR="00F9779F" w:rsidRDefault="00A43239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2. Key Discussion Points</w:t>
      </w:r>
    </w:p>
    <w:p w14:paraId="03320A62" w14:textId="77777777" w:rsidR="00F9779F" w:rsidRDefault="00A43239">
      <w:pPr>
        <w:spacing w:before="200" w:after="100"/>
      </w:pPr>
      <w:r>
        <w:rPr>
          <w:rFonts w:ascii="Arial" w:eastAsia="Arial" w:hAnsi="Arial" w:cs="Arial"/>
          <w:b/>
          <w:bCs/>
          <w:color w:val="1B2A4A"/>
          <w:sz w:val="22"/>
          <w:szCs w:val="22"/>
        </w:rPr>
        <w:t>Product Fit</w:t>
      </w:r>
    </w:p>
    <w:p w14:paraId="31C505FA" w14:textId="77777777" w:rsidR="00F9779F" w:rsidRDefault="00A43239">
      <w:pPr>
        <w:spacing w:after="120"/>
      </w:pPr>
      <w:r>
        <w:rPr>
          <w:rFonts w:ascii="Arial" w:eastAsia="Arial" w:hAnsi="Arial" w:cs="Arial"/>
          <w:color w:val="333333"/>
        </w:rPr>
        <w:t xml:space="preserve">Davis &amp; </w:t>
      </w:r>
      <w:proofErr w:type="spellStart"/>
      <w:r>
        <w:rPr>
          <w:rFonts w:ascii="Arial" w:eastAsia="Arial" w:hAnsi="Arial" w:cs="Arial"/>
          <w:color w:val="333333"/>
        </w:rPr>
        <w:t>Shirtliff</w:t>
      </w:r>
      <w:proofErr w:type="spellEnd"/>
      <w:r>
        <w:rPr>
          <w:rFonts w:ascii="Arial" w:eastAsia="Arial" w:hAnsi="Arial" w:cs="Arial"/>
          <w:color w:val="333333"/>
        </w:rPr>
        <w:t xml:space="preserve"> expressed strong interest in the X200 </w:t>
      </w:r>
      <w:r>
        <w:rPr>
          <w:rFonts w:ascii="Arial" w:eastAsia="Arial" w:hAnsi="Arial" w:cs="Arial"/>
          <w:color w:val="333333"/>
        </w:rPr>
        <w:t>and X400 models. Their technical team confirmed compatibility with existing industrial installations. Key concern: spare parts availability and local repair capability.</w:t>
      </w:r>
    </w:p>
    <w:p w14:paraId="6E832063" w14:textId="77777777" w:rsidR="00F9779F" w:rsidRDefault="00A43239">
      <w:pPr>
        <w:spacing w:before="200" w:after="100"/>
      </w:pPr>
      <w:r>
        <w:rPr>
          <w:rFonts w:ascii="Arial" w:eastAsia="Arial" w:hAnsi="Arial" w:cs="Arial"/>
          <w:b/>
          <w:bCs/>
          <w:color w:val="1B2A4A"/>
          <w:sz w:val="22"/>
          <w:szCs w:val="22"/>
        </w:rPr>
        <w:t>Market Opportunity</w:t>
      </w:r>
    </w:p>
    <w:p w14:paraId="377E5B45" w14:textId="77777777" w:rsidR="00F9779F" w:rsidRDefault="00A43239">
      <w:pPr>
        <w:spacing w:after="120"/>
      </w:pPr>
      <w:r>
        <w:rPr>
          <w:rFonts w:ascii="Arial" w:eastAsia="Arial" w:hAnsi="Arial" w:cs="Arial"/>
          <w:color w:val="333333"/>
        </w:rPr>
        <w:t>D&amp;S sees immediate demand from 15–20 manufacturing clients currently</w:t>
      </w:r>
      <w:r>
        <w:rPr>
          <w:rFonts w:ascii="Arial" w:eastAsia="Arial" w:hAnsi="Arial" w:cs="Arial"/>
          <w:color w:val="333333"/>
        </w:rPr>
        <w:t xml:space="preserve"> using manual monitoring. Food processing sector identified as highest-priority vertical.</w:t>
      </w:r>
    </w:p>
    <w:p w14:paraId="05802FBA" w14:textId="77777777" w:rsidR="00F9779F" w:rsidRDefault="00A43239">
      <w:pPr>
        <w:spacing w:before="200" w:after="100"/>
      </w:pPr>
      <w:r>
        <w:rPr>
          <w:rFonts w:ascii="Arial" w:eastAsia="Arial" w:hAnsi="Arial" w:cs="Arial"/>
          <w:b/>
          <w:bCs/>
          <w:color w:val="1B2A4A"/>
          <w:sz w:val="22"/>
          <w:szCs w:val="22"/>
        </w:rPr>
        <w:t>Commercial Terms</w:t>
      </w:r>
    </w:p>
    <w:p w14:paraId="21B394E4" w14:textId="77777777" w:rsidR="00F9779F" w:rsidRDefault="00A43239">
      <w:pPr>
        <w:spacing w:after="120"/>
      </w:pPr>
      <w:r>
        <w:rPr>
          <w:rFonts w:ascii="Arial" w:eastAsia="Arial" w:hAnsi="Arial" w:cs="Arial"/>
          <w:color w:val="333333"/>
        </w:rPr>
        <w:t xml:space="preserve">D&amp;S requested 40% margin (vs. offered 35%). Open to Kenya-only exclusivity for Year 1, with East Africa review after targets met. MOQ discussion: 20 </w:t>
      </w:r>
      <w:r>
        <w:rPr>
          <w:rFonts w:ascii="Arial" w:eastAsia="Arial" w:hAnsi="Arial" w:cs="Arial"/>
          <w:color w:val="333333"/>
        </w:rPr>
        <w:t>units initial order acceptable.</w:t>
      </w:r>
    </w:p>
    <w:p w14:paraId="0163A9A7" w14:textId="77777777" w:rsidR="00F9779F" w:rsidRDefault="00A43239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3. Outcomes &amp; Decisions</w:t>
      </w:r>
    </w:p>
    <w:p w14:paraId="67700F55" w14:textId="77777777" w:rsidR="00F9779F" w:rsidRDefault="00A4323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Both parties agree to proceed with a 3-month pilot program</w:t>
      </w:r>
    </w:p>
    <w:p w14:paraId="51091B67" w14:textId="77777777" w:rsidR="00F9779F" w:rsidRDefault="00A4323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Pilot scope: 10 X200 units placed with 3 D&amp;S clients (food processing)</w:t>
      </w:r>
    </w:p>
    <w:p w14:paraId="656D1675" w14:textId="77777777" w:rsidR="00F9779F" w:rsidRDefault="00A4323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D&amp;S to provide technical staff for SCA-led training (2-day program)</w:t>
      </w:r>
    </w:p>
    <w:p w14:paraId="250370C1" w14:textId="77777777" w:rsidR="00F9779F" w:rsidRDefault="00A4323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Margin agreed at 37% — split the difference</w:t>
      </w:r>
    </w:p>
    <w:p w14:paraId="10096552" w14:textId="77777777" w:rsidR="00F9779F" w:rsidRDefault="00A4323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Payment terms: 60 days net, LC for first order</w:t>
      </w:r>
    </w:p>
    <w:p w14:paraId="5380C006" w14:textId="77777777" w:rsidR="00F9779F" w:rsidRDefault="00A43239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4. Action Items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0"/>
        <w:gridCol w:w="2500"/>
        <w:gridCol w:w="1500"/>
        <w:gridCol w:w="1360"/>
      </w:tblGrid>
      <w:tr w:rsidR="00F9779F" w14:paraId="685B2AC8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D5379BA" w14:textId="77777777" w:rsidR="00F9779F" w:rsidRDefault="00A43239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Action Item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6719C5A" w14:textId="77777777" w:rsidR="00F9779F" w:rsidRDefault="00A43239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Owner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F8802FB" w14:textId="77777777" w:rsidR="00F9779F" w:rsidRDefault="00A43239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Deadline</w:t>
            </w:r>
          </w:p>
        </w:tc>
        <w:tc>
          <w:tcPr>
            <w:tcW w:w="1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FE752A9" w14:textId="77777777" w:rsidR="00F9779F" w:rsidRDefault="00A43239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Status</w:t>
            </w:r>
          </w:p>
        </w:tc>
      </w:tr>
      <w:tr w:rsidR="00F9779F" w14:paraId="27626E6D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C853192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Send revised pricing proposal with 37% margin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CCB6BA1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SCA / Jean-Pierre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2ECE52A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18 Mar</w:t>
            </w:r>
          </w:p>
        </w:tc>
        <w:tc>
          <w:tcPr>
            <w:tcW w:w="1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52068D4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Pending</w:t>
            </w:r>
          </w:p>
        </w:tc>
      </w:tr>
      <w:tr w:rsidR="00F9779F" w14:paraId="2B33472C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633042C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Share pilot agreement draft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E33C4C7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SCA Legal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310FA5B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20 Mar</w:t>
            </w:r>
          </w:p>
        </w:tc>
        <w:tc>
          <w:tcPr>
            <w:tcW w:w="1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D615CD5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Pending</w:t>
            </w:r>
          </w:p>
        </w:tc>
      </w:tr>
      <w:tr w:rsidR="00F9779F" w14:paraId="7D00396F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93E3D1F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Identify 3 pilot clients and confirm sites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BBBBCF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D&amp;S / James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420BD1B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25 Mar</w:t>
            </w:r>
          </w:p>
        </w:tc>
        <w:tc>
          <w:tcPr>
            <w:tcW w:w="1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7038489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Pending</w:t>
            </w:r>
          </w:p>
        </w:tc>
      </w:tr>
      <w:tr w:rsidR="00F9779F" w14:paraId="51F82202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CA843F9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lastRenderedPageBreak/>
              <w:t>Arrange product shipment (10x X200)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E44699F" w14:textId="77777777" w:rsidR="00F9779F" w:rsidRDefault="00A43239">
            <w:proofErr w:type="spellStart"/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TechFlow</w:t>
            </w:r>
            <w:proofErr w:type="spellEnd"/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 xml:space="preserve"> / Stefan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194BB27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1 Apr</w:t>
            </w:r>
          </w:p>
        </w:tc>
        <w:tc>
          <w:tcPr>
            <w:tcW w:w="1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1DC7819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Pending</w:t>
            </w:r>
          </w:p>
        </w:tc>
      </w:tr>
      <w:tr w:rsidR="00F9779F" w14:paraId="68F88D1B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73D9925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Schedule 2-day technical training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28E1EE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SCA / Jean-Pierre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87037DC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10 Apr</w:t>
            </w:r>
          </w:p>
        </w:tc>
        <w:tc>
          <w:tcPr>
            <w:tcW w:w="1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41BC8F0" w14:textId="77777777" w:rsidR="00F9779F" w:rsidRDefault="00A43239">
            <w:r>
              <w:rPr>
                <w:rFonts w:ascii="Arial" w:eastAsia="Arial" w:hAnsi="Arial" w:cs="Arial"/>
                <w:color w:val="333333"/>
                <w:sz w:val="18"/>
                <w:szCs w:val="18"/>
              </w:rPr>
              <w:t>Pending</w:t>
            </w:r>
          </w:p>
        </w:tc>
      </w:tr>
    </w:tbl>
    <w:p w14:paraId="224A30A2" w14:textId="77777777" w:rsidR="00F9779F" w:rsidRDefault="00A43239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5. Next Steps</w:t>
      </w:r>
    </w:p>
    <w:p w14:paraId="133878F1" w14:textId="77777777" w:rsidR="00F9779F" w:rsidRDefault="00A4323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SCA to circulate this report to all parties by 16 March</w:t>
      </w:r>
    </w:p>
    <w:p w14:paraId="788470F7" w14:textId="77777777" w:rsidR="00F9779F" w:rsidRDefault="00A4323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Follow-up call scheduled for 25 March to confirm pilot logistics</w:t>
      </w:r>
    </w:p>
    <w:p w14:paraId="0BEEB583" w14:textId="77777777" w:rsidR="00F9779F" w:rsidRDefault="00A4323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Formal pilot agreeme</w:t>
      </w:r>
      <w:r>
        <w:rPr>
          <w:rFonts w:ascii="Arial" w:eastAsia="Arial" w:hAnsi="Arial" w:cs="Arial"/>
          <w:color w:val="333333"/>
        </w:rPr>
        <w:t>nt to be signed by 1 April 2025</w:t>
      </w:r>
    </w:p>
    <w:p w14:paraId="5FB606C7" w14:textId="77777777" w:rsidR="00F9779F" w:rsidRDefault="00A43239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6. Overall Assessment</w:t>
      </w:r>
    </w:p>
    <w:p w14:paraId="652EF63A" w14:textId="77777777" w:rsidR="00F9779F" w:rsidRDefault="00A43239">
      <w:pPr>
        <w:spacing w:after="120"/>
      </w:pPr>
      <w:r>
        <w:rPr>
          <w:rFonts w:ascii="Arial" w:eastAsia="Arial" w:hAnsi="Arial" w:cs="Arial"/>
          <w:color w:val="333333"/>
        </w:rPr>
        <w:t xml:space="preserve">Meeting was highly productive. Davis &amp; </w:t>
      </w:r>
      <w:proofErr w:type="spellStart"/>
      <w:r>
        <w:rPr>
          <w:rFonts w:ascii="Arial" w:eastAsia="Arial" w:hAnsi="Arial" w:cs="Arial"/>
          <w:color w:val="333333"/>
        </w:rPr>
        <w:t>Shirtliff</w:t>
      </w:r>
      <w:proofErr w:type="spellEnd"/>
      <w:r>
        <w:rPr>
          <w:rFonts w:ascii="Arial" w:eastAsia="Arial" w:hAnsi="Arial" w:cs="Arial"/>
          <w:color w:val="333333"/>
        </w:rPr>
        <w:t xml:space="preserve"> has strong infrastructure, motivated team, and clear market access. Recommended to proceed with pilot. Probability of long-term partnership: HIGH (85%).</w:t>
      </w:r>
    </w:p>
    <w:sectPr w:rsidR="00F9779F">
      <w:pgSz w:w="12240" w:h="15840"/>
      <w:pgMar w:top="1440" w:right="1200" w:bottom="1200" w:left="12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88591C"/>
    <w:multiLevelType w:val="hybridMultilevel"/>
    <w:tmpl w:val="C4625510"/>
    <w:lvl w:ilvl="0" w:tplc="99EC99D2">
      <w:start w:val="1"/>
      <w:numFmt w:val="bullet"/>
      <w:lvlText w:val="●"/>
      <w:lvlJc w:val="left"/>
      <w:pPr>
        <w:ind w:left="720" w:hanging="360"/>
      </w:pPr>
    </w:lvl>
    <w:lvl w:ilvl="1" w:tplc="9F7C06BC">
      <w:start w:val="1"/>
      <w:numFmt w:val="bullet"/>
      <w:lvlText w:val="○"/>
      <w:lvlJc w:val="left"/>
      <w:pPr>
        <w:ind w:left="1440" w:hanging="360"/>
      </w:pPr>
    </w:lvl>
    <w:lvl w:ilvl="2" w:tplc="AC9448AC">
      <w:start w:val="1"/>
      <w:numFmt w:val="bullet"/>
      <w:lvlText w:val="■"/>
      <w:lvlJc w:val="left"/>
      <w:pPr>
        <w:ind w:left="2160" w:hanging="360"/>
      </w:pPr>
    </w:lvl>
    <w:lvl w:ilvl="3" w:tplc="65085838">
      <w:start w:val="1"/>
      <w:numFmt w:val="bullet"/>
      <w:lvlText w:val="●"/>
      <w:lvlJc w:val="left"/>
      <w:pPr>
        <w:ind w:left="2880" w:hanging="360"/>
      </w:pPr>
    </w:lvl>
    <w:lvl w:ilvl="4" w:tplc="B71C47F2">
      <w:start w:val="1"/>
      <w:numFmt w:val="bullet"/>
      <w:lvlText w:val="○"/>
      <w:lvlJc w:val="left"/>
      <w:pPr>
        <w:ind w:left="3600" w:hanging="360"/>
      </w:pPr>
    </w:lvl>
    <w:lvl w:ilvl="5" w:tplc="91E46100">
      <w:start w:val="1"/>
      <w:numFmt w:val="bullet"/>
      <w:lvlText w:val="■"/>
      <w:lvlJc w:val="left"/>
      <w:pPr>
        <w:ind w:left="4320" w:hanging="360"/>
      </w:pPr>
    </w:lvl>
    <w:lvl w:ilvl="6" w:tplc="95A20D68">
      <w:start w:val="1"/>
      <w:numFmt w:val="bullet"/>
      <w:lvlText w:val="●"/>
      <w:lvlJc w:val="left"/>
      <w:pPr>
        <w:ind w:left="5040" w:hanging="360"/>
      </w:pPr>
    </w:lvl>
    <w:lvl w:ilvl="7" w:tplc="A7E23DE2">
      <w:start w:val="1"/>
      <w:numFmt w:val="bullet"/>
      <w:lvlText w:val="●"/>
      <w:lvlJc w:val="left"/>
      <w:pPr>
        <w:ind w:left="5760" w:hanging="360"/>
      </w:pPr>
    </w:lvl>
    <w:lvl w:ilvl="8" w:tplc="54885122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A8E11DA"/>
    <w:multiLevelType w:val="hybridMultilevel"/>
    <w:tmpl w:val="2C4CD0E8"/>
    <w:lvl w:ilvl="0" w:tplc="11A2D65A">
      <w:start w:val="1"/>
      <w:numFmt w:val="bullet"/>
      <w:lvlText w:val="•"/>
      <w:lvlJc w:val="left"/>
      <w:pPr>
        <w:ind w:left="720" w:hanging="360"/>
      </w:pPr>
    </w:lvl>
    <w:lvl w:ilvl="1" w:tplc="CB8EA562">
      <w:numFmt w:val="decimal"/>
      <w:lvlText w:val=""/>
      <w:lvlJc w:val="left"/>
    </w:lvl>
    <w:lvl w:ilvl="2" w:tplc="2CA654DA">
      <w:numFmt w:val="decimal"/>
      <w:lvlText w:val=""/>
      <w:lvlJc w:val="left"/>
    </w:lvl>
    <w:lvl w:ilvl="3" w:tplc="CA72338E">
      <w:numFmt w:val="decimal"/>
      <w:lvlText w:val=""/>
      <w:lvlJc w:val="left"/>
    </w:lvl>
    <w:lvl w:ilvl="4" w:tplc="3F147068">
      <w:numFmt w:val="decimal"/>
      <w:lvlText w:val=""/>
      <w:lvlJc w:val="left"/>
    </w:lvl>
    <w:lvl w:ilvl="5" w:tplc="C254A956">
      <w:numFmt w:val="decimal"/>
      <w:lvlText w:val=""/>
      <w:lvlJc w:val="left"/>
    </w:lvl>
    <w:lvl w:ilvl="6" w:tplc="DBBAF7EC">
      <w:numFmt w:val="decimal"/>
      <w:lvlText w:val=""/>
      <w:lvlJc w:val="left"/>
    </w:lvl>
    <w:lvl w:ilvl="7" w:tplc="D862C26A">
      <w:numFmt w:val="decimal"/>
      <w:lvlText w:val=""/>
      <w:lvlJc w:val="left"/>
    </w:lvl>
    <w:lvl w:ilvl="8" w:tplc="DD546C0C">
      <w:numFmt w:val="decimal"/>
      <w:lvlText w:val=""/>
      <w:lvlJc w:val="left"/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79F"/>
    <w:rsid w:val="00A43239"/>
    <w:rsid w:val="00F97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C0891"/>
  <w15:docId w15:val="{3A844561-F22E-42F9-B8C1-BC6D8B46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1891</Characters>
  <Application>Microsoft Office Word</Application>
  <DocSecurity>0</DocSecurity>
  <Lines>15</Lines>
  <Paragraphs>4</Paragraphs>
  <ScaleCrop>false</ScaleCrop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Vincent Odhiambo</cp:lastModifiedBy>
  <cp:revision>2</cp:revision>
  <dcterms:created xsi:type="dcterms:W3CDTF">2026-04-11T14:57:00Z</dcterms:created>
  <dcterms:modified xsi:type="dcterms:W3CDTF">2026-04-11T14:57:00Z</dcterms:modified>
</cp:coreProperties>
</file>